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24C9" w:rsidRPr="005124C9" w:rsidRDefault="005124C9" w:rsidP="00832571">
      <w:pPr>
        <w:spacing w:after="600" w:line="240" w:lineRule="auto"/>
        <w:jc w:val="center"/>
        <w:outlineLvl w:val="0"/>
        <w:rPr>
          <w:rFonts w:ascii="SegoeUISemiBold" w:eastAsia="Times New Roman" w:hAnsi="SegoeUISemiBold" w:cs="Arial"/>
          <w:color w:val="333333"/>
          <w:kern w:val="36"/>
          <w:sz w:val="42"/>
          <w:szCs w:val="42"/>
          <w:lang w:eastAsia="ru-RU"/>
        </w:rPr>
      </w:pPr>
      <w:r w:rsidRPr="005124C9">
        <w:rPr>
          <w:rFonts w:ascii="SegoeUISemiBold" w:eastAsia="Times New Roman" w:hAnsi="SegoeUISemiBold" w:cs="Arial"/>
          <w:color w:val="333333"/>
          <w:kern w:val="36"/>
          <w:sz w:val="42"/>
          <w:szCs w:val="42"/>
          <w:lang w:eastAsia="ru-RU"/>
        </w:rPr>
        <w:t xml:space="preserve">Какие обязательства возложены на работодателя по обеспечению работников </w:t>
      </w:r>
      <w:bookmarkStart w:id="0" w:name="_GoBack"/>
      <w:bookmarkEnd w:id="0"/>
      <w:r w:rsidRPr="005124C9">
        <w:rPr>
          <w:rFonts w:ascii="SegoeUISemiBold" w:eastAsia="Times New Roman" w:hAnsi="SegoeUISemiBold" w:cs="Arial"/>
          <w:color w:val="333333"/>
          <w:kern w:val="36"/>
          <w:sz w:val="42"/>
          <w:szCs w:val="42"/>
          <w:lang w:eastAsia="ru-RU"/>
        </w:rPr>
        <w:t>средствами индивидуальной защиты?</w:t>
      </w:r>
    </w:p>
    <w:p w:rsidR="005124C9" w:rsidRPr="00832571" w:rsidRDefault="005124C9" w:rsidP="005124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25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работах с вредными и (или) опасными условиями труда, а также на работах, выполняемых в особых температурных условиях или связанных с загрязнением, работодатель обязан бесплатно выдавать работникам специальную одежду, специальную обувь и другие средства индивидуальной защиты, а также смывающие и (или) обезвреживающие средства.</w:t>
      </w:r>
    </w:p>
    <w:p w:rsidR="005124C9" w:rsidRPr="00832571" w:rsidRDefault="005124C9" w:rsidP="005124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25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5124C9" w:rsidRPr="00832571" w:rsidRDefault="005124C9" w:rsidP="005124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25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Указанные средства используются для предотвращения или уменьшения воздействия на работников вредных и (или) опасных производственных факторов, а также для защиты от загрязнения.</w:t>
      </w:r>
    </w:p>
    <w:p w:rsidR="005124C9" w:rsidRPr="00832571" w:rsidRDefault="005124C9" w:rsidP="005124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25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5124C9" w:rsidRPr="00832571" w:rsidRDefault="005124C9" w:rsidP="005124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25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Работодатель обязан обеспечить информирование работников о полагающихся им средствах защиты. При проведении вводного инструктажа по охране труда, который должны проходить все вновь принятые или переведенные на новую работу сотрудники, работник должен быть ознакомлен с правилами пользования средствами, а также с соответствующими его профессии и должности типовыми нормами выдачи этих средств.</w:t>
      </w:r>
    </w:p>
    <w:p w:rsidR="005124C9" w:rsidRPr="00832571" w:rsidRDefault="005124C9" w:rsidP="005124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25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5124C9" w:rsidRPr="00832571" w:rsidRDefault="005124C9" w:rsidP="005124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25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Работник обязан правильно применять выданные ему средства защиты.</w:t>
      </w:r>
    </w:p>
    <w:p w:rsidR="005124C9" w:rsidRPr="00832571" w:rsidRDefault="005124C9" w:rsidP="005124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25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5124C9" w:rsidRPr="00832571" w:rsidRDefault="005124C9" w:rsidP="005124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25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 случае необеспечения работника, занятого на работах с вредными и (или) опасными условиями труда, а также с особыми температурными условиями или связанных с загрязнением, положенными средствами защиты он вправе отказаться от выполнения работы, а работодатель не имеет права требовать от работника ее выполнения и обязан оплатить возникший по этой причине простой.</w:t>
      </w:r>
    </w:p>
    <w:p w:rsidR="005124C9" w:rsidRPr="00832571" w:rsidRDefault="005124C9" w:rsidP="005124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25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5124C9" w:rsidRPr="00832571" w:rsidRDefault="005124C9" w:rsidP="005124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25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Средства защиты, выдаваемые работникам, должны соответствовать их полу, росту, размерам, а также характеру и условиям выполняемой ими работы.</w:t>
      </w:r>
    </w:p>
    <w:p w:rsidR="005124C9" w:rsidRPr="00832571" w:rsidRDefault="005124C9" w:rsidP="005124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25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5124C9" w:rsidRPr="00832571" w:rsidRDefault="005124C9" w:rsidP="005124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25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Типовые нормы выдачи спецодежды, </w:t>
      </w:r>
      <w:proofErr w:type="spellStart"/>
      <w:r w:rsidRPr="008325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спецобуви</w:t>
      </w:r>
      <w:proofErr w:type="spellEnd"/>
      <w:r w:rsidRPr="008325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других средств защиты утверждены приказами и постановления, в основном, </w:t>
      </w:r>
      <w:proofErr w:type="spellStart"/>
      <w:r w:rsidRPr="008325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Минздравсоцразвития</w:t>
      </w:r>
      <w:proofErr w:type="spellEnd"/>
      <w:r w:rsidRPr="008325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РФ и Минтруда РФ.</w:t>
      </w:r>
    </w:p>
    <w:p w:rsidR="005124C9" w:rsidRPr="00832571" w:rsidRDefault="005124C9" w:rsidP="005124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25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5124C9" w:rsidRPr="00832571" w:rsidRDefault="005124C9" w:rsidP="005124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25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Работодатель имеет право с учетом мнения выборного органа первичной профсоюзной организации или иного представительного органа работников и своего финансово-экономического положения устанавливать нормы бесплатной выдачи работникам средств индивидуальной защиты, </w:t>
      </w:r>
      <w:r w:rsidRPr="008325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улучшающие по сравнению с типовыми нормами защиту работников от имеющихся на рабочих местах вредных и (или) опасных факторов, а также особых температурных условий или загрязнения.</w:t>
      </w:r>
    </w:p>
    <w:p w:rsidR="005124C9" w:rsidRPr="00832571" w:rsidRDefault="005124C9" w:rsidP="005124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25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5124C9" w:rsidRPr="00832571" w:rsidRDefault="005124C9" w:rsidP="005124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25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Работодатель за счет своих средств обязан также обеспечивать хранение, стирку, сушку, ремонт и замену средств защиты.</w:t>
      </w:r>
    </w:p>
    <w:p w:rsidR="005124C9" w:rsidRPr="00832571" w:rsidRDefault="005124C9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sectPr w:rsidR="005124C9" w:rsidRPr="008325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UISemiBold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4C9"/>
    <w:rsid w:val="003776A6"/>
    <w:rsid w:val="005124C9"/>
    <w:rsid w:val="00590EB2"/>
    <w:rsid w:val="00832571"/>
    <w:rsid w:val="008B5761"/>
    <w:rsid w:val="00D33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343745-18D3-45DC-A189-B86512B46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124C9"/>
    <w:pPr>
      <w:spacing w:after="150" w:line="240" w:lineRule="auto"/>
      <w:outlineLvl w:val="0"/>
    </w:pPr>
    <w:rPr>
      <w:rFonts w:ascii="inherit" w:eastAsia="Times New Roman" w:hAnsi="inherit" w:cs="Times New Roman"/>
      <w:kern w:val="36"/>
      <w:sz w:val="54"/>
      <w:szCs w:val="5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24C9"/>
    <w:rPr>
      <w:rFonts w:ascii="inherit" w:eastAsia="Times New Roman" w:hAnsi="inherit" w:cs="Times New Roman"/>
      <w:kern w:val="36"/>
      <w:sz w:val="54"/>
      <w:szCs w:val="54"/>
      <w:lang w:eastAsia="ru-RU"/>
    </w:rPr>
  </w:style>
  <w:style w:type="character" w:customStyle="1" w:styleId="date5">
    <w:name w:val="date5"/>
    <w:basedOn w:val="a0"/>
    <w:rsid w:val="005124C9"/>
    <w:rPr>
      <w:vanish w:val="0"/>
      <w:webHidden w:val="0"/>
      <w:color w:val="B3B3B3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369599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9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768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08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876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390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891741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6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60941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6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0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447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604325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5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9120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8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6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21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6969873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19024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37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75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547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Аналитик</dc:creator>
  <cp:keywords/>
  <dc:description/>
  <cp:lastModifiedBy>Аналитик</cp:lastModifiedBy>
  <cp:revision>3</cp:revision>
  <dcterms:created xsi:type="dcterms:W3CDTF">2021-08-02T11:52:00Z</dcterms:created>
  <dcterms:modified xsi:type="dcterms:W3CDTF">2021-08-02T11:53:00Z</dcterms:modified>
</cp:coreProperties>
</file>