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40" w:rsidRDefault="00CA7E75" w:rsidP="00A87640">
      <w:pPr>
        <w:pStyle w:val="ConsPlusNormal"/>
        <w:jc w:val="center"/>
      </w:pPr>
      <w:r>
        <w:t xml:space="preserve">ПРОЕКТ </w:t>
      </w:r>
      <w:r w:rsidR="00A87640">
        <w:t>ДОГОВОР</w:t>
      </w:r>
      <w:r>
        <w:t>А</w:t>
      </w:r>
    </w:p>
    <w:p w:rsidR="00A87640" w:rsidRDefault="00A87640" w:rsidP="00A87640">
      <w:pPr>
        <w:pStyle w:val="ConsPlusNormal"/>
        <w:jc w:val="center"/>
      </w:pPr>
      <w:bookmarkStart w:id="0" w:name="_GoBack"/>
      <w:r>
        <w:t>безвозмездного пользования имуществом,</w:t>
      </w:r>
    </w:p>
    <w:p w:rsidR="00A87640" w:rsidRDefault="00A87640" w:rsidP="00A87640">
      <w:pPr>
        <w:pStyle w:val="ConsPlusNormal"/>
        <w:jc w:val="center"/>
      </w:pPr>
      <w:r>
        <w:t>находящимся в собственности</w:t>
      </w:r>
    </w:p>
    <w:p w:rsidR="00A87640" w:rsidRDefault="00A87640" w:rsidP="00A87640">
      <w:pPr>
        <w:pStyle w:val="ConsPlusNormal"/>
        <w:jc w:val="center"/>
      </w:pPr>
      <w:r>
        <w:t>города Севастополя</w:t>
      </w:r>
      <w:bookmarkEnd w:id="0"/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nformat"/>
        <w:jc w:val="both"/>
      </w:pPr>
      <w:r>
        <w:t>г. __________________                          "____" _________</w:t>
      </w:r>
      <w:proofErr w:type="gramStart"/>
      <w:r>
        <w:t>_</w:t>
      </w:r>
      <w:r>
        <w:rPr>
          <w:rFonts w:asciiTheme="minorHAnsi" w:hAnsiTheme="minorHAnsi"/>
        </w:rPr>
        <w:t xml:space="preserve"> </w:t>
      </w:r>
      <w:r>
        <w:t xml:space="preserve"> _</w:t>
      </w:r>
      <w:proofErr w:type="gramEnd"/>
      <w:r>
        <w:t>___</w:t>
      </w:r>
      <w:r w:rsidRPr="00A87640">
        <w:t>___</w:t>
      </w:r>
      <w:r>
        <w:t xml:space="preserve"> г.</w:t>
      </w:r>
    </w:p>
    <w:p w:rsidR="00A87640" w:rsidRDefault="00A87640" w:rsidP="00A87640">
      <w:pPr>
        <w:pStyle w:val="ConsPlusNonformat"/>
        <w:jc w:val="both"/>
      </w:pPr>
    </w:p>
    <w:p w:rsidR="00A87640" w:rsidRDefault="00A87640" w:rsidP="00A87640">
      <w:pPr>
        <w:pStyle w:val="ConsPlusNonformat"/>
        <w:jc w:val="both"/>
      </w:pPr>
      <w:r>
        <w:t xml:space="preserve">    Город    федерального   значения   </w:t>
      </w:r>
      <w:proofErr w:type="gramStart"/>
      <w:r>
        <w:t xml:space="preserve">Севастополь,   </w:t>
      </w:r>
      <w:proofErr w:type="gramEnd"/>
      <w:r>
        <w:t xml:space="preserve"> от   имени  которого</w:t>
      </w:r>
    </w:p>
    <w:p w:rsidR="00A87640" w:rsidRDefault="00A87640" w:rsidP="00A87640">
      <w:pPr>
        <w:pStyle w:val="ConsPlusNonformat"/>
        <w:jc w:val="both"/>
      </w:pPr>
      <w:r>
        <w:t>действует _________________________________________________________________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_________________________________________________________________</w:t>
      </w:r>
      <w:proofErr w:type="gramStart"/>
      <w:r>
        <w:t>_,  в</w:t>
      </w:r>
      <w:proofErr w:type="gramEnd"/>
      <w:r>
        <w:t xml:space="preserve"> лице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___________________________________________________________________________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__________________________________________________________________________,</w:t>
      </w:r>
    </w:p>
    <w:p w:rsidR="00A87640" w:rsidRDefault="00A87640" w:rsidP="00A87640">
      <w:pPr>
        <w:pStyle w:val="ConsPlusNonformat"/>
        <w:jc w:val="both"/>
      </w:pPr>
      <w:r>
        <w:t xml:space="preserve">с     одной   </w:t>
      </w:r>
      <w:proofErr w:type="gramStart"/>
      <w:r>
        <w:t xml:space="preserve">стороны,   </w:t>
      </w:r>
      <w:proofErr w:type="gramEnd"/>
      <w:r>
        <w:t>именуемое    в    дальнейшем   "Ссудодатель",    и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___________________________________________________________________________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___________________________________________________________________________</w:t>
      </w:r>
    </w:p>
    <w:p w:rsidR="00A87640" w:rsidRDefault="00A87640" w:rsidP="00A87640">
      <w:pPr>
        <w:pStyle w:val="ConsPlusNonformat"/>
        <w:jc w:val="both"/>
      </w:pPr>
      <w:r>
        <w:t>_________________________, именуемое в дальнейшем "Ссудополучатель", в лице</w:t>
      </w:r>
    </w:p>
    <w:p w:rsidR="00A87640" w:rsidRDefault="00A87640" w:rsidP="00A87640">
      <w:pPr>
        <w:pStyle w:val="ConsPlusNonformat"/>
        <w:jc w:val="both"/>
      </w:pPr>
      <w:r>
        <w:t>____________________________________________, действующего   на   основании</w:t>
      </w:r>
    </w:p>
    <w:p w:rsidR="00A87640" w:rsidRDefault="00A87640" w:rsidP="00A87640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с  другой</w:t>
      </w:r>
      <w:proofErr w:type="gramEnd"/>
      <w:r>
        <w:t xml:space="preserve">  стороны, совместно</w:t>
      </w:r>
    </w:p>
    <w:p w:rsidR="00A87640" w:rsidRDefault="00A87640" w:rsidP="00A87640">
      <w:pPr>
        <w:pStyle w:val="ConsPlusNonformat"/>
        <w:jc w:val="both"/>
      </w:pPr>
      <w:r>
        <w:t xml:space="preserve">именуемые   "Стороны",   руководствуясь   </w:t>
      </w:r>
      <w:hyperlink r:id="rId4" w:history="1">
        <w:r>
          <w:rPr>
            <w:color w:val="0000FF"/>
          </w:rPr>
          <w:t>главой  36</w:t>
        </w:r>
      </w:hyperlink>
      <w:r>
        <w:t xml:space="preserve">  Гражданского  кодекса</w:t>
      </w:r>
    </w:p>
    <w:p w:rsidR="00A87640" w:rsidRDefault="00A87640" w:rsidP="00A87640">
      <w:pPr>
        <w:pStyle w:val="ConsPlusNonformat"/>
        <w:jc w:val="both"/>
      </w:pPr>
      <w:r>
        <w:t>Российской Федерации, заключили настоящий Договор о нижеследующем:</w:t>
      </w:r>
    </w:p>
    <w:p w:rsidR="00A87640" w:rsidRDefault="00A87640" w:rsidP="00A87640">
      <w:pPr>
        <w:pStyle w:val="ConsPlusNonformat"/>
        <w:jc w:val="both"/>
      </w:pPr>
    </w:p>
    <w:p w:rsidR="00A87640" w:rsidRDefault="00A87640" w:rsidP="00A87640">
      <w:pPr>
        <w:pStyle w:val="ConsPlusNonformat"/>
        <w:jc w:val="both"/>
      </w:pPr>
      <w:r>
        <w:t xml:space="preserve">                            1. ПРЕДМЕТ ДОГОВОРА</w:t>
      </w:r>
    </w:p>
    <w:p w:rsidR="00A87640" w:rsidRDefault="00A87640" w:rsidP="00A87640">
      <w:pPr>
        <w:pStyle w:val="ConsPlusNonformat"/>
        <w:jc w:val="both"/>
      </w:pPr>
    </w:p>
    <w:p w:rsidR="00A87640" w:rsidRDefault="00A87640" w:rsidP="00A87640">
      <w:pPr>
        <w:pStyle w:val="ConsPlusNonformat"/>
        <w:jc w:val="both"/>
      </w:pPr>
      <w:r>
        <w:t xml:space="preserve">    1.1.   Ссудодатель   </w:t>
      </w:r>
      <w:proofErr w:type="gramStart"/>
      <w:r>
        <w:t>обязуется  передать</w:t>
      </w:r>
      <w:proofErr w:type="gramEnd"/>
      <w:r>
        <w:t xml:space="preserve">  в  безвозмездное  пользование</w:t>
      </w:r>
    </w:p>
    <w:p w:rsidR="00A87640" w:rsidRDefault="00A87640" w:rsidP="00A87640">
      <w:pPr>
        <w:pStyle w:val="ConsPlusNonformat"/>
        <w:jc w:val="both"/>
      </w:pPr>
      <w:proofErr w:type="gramStart"/>
      <w:r>
        <w:t>Ссудополучателю  имущество</w:t>
      </w:r>
      <w:proofErr w:type="gramEnd"/>
      <w:r>
        <w:t>:  ______________________________________________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___________________________________________________________________________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___________________________________________________________________________</w:t>
      </w:r>
    </w:p>
    <w:p w:rsidR="00A87640" w:rsidRDefault="00A87640" w:rsidP="00A87640">
      <w:pPr>
        <w:pStyle w:val="ConsPlusNonformat"/>
        <w:jc w:val="both"/>
      </w:pPr>
      <w:r>
        <w:t>__________________________________________________________________________,</w:t>
      </w:r>
    </w:p>
    <w:p w:rsidR="00A87640" w:rsidRDefault="00A87640" w:rsidP="00A87640">
      <w:pPr>
        <w:pStyle w:val="ConsPlusNonformat"/>
        <w:jc w:val="both"/>
      </w:pPr>
      <w:proofErr w:type="gramStart"/>
      <w:r>
        <w:t>именуемое  в</w:t>
      </w:r>
      <w:proofErr w:type="gramEnd"/>
      <w:r>
        <w:t xml:space="preserve">  дальнейшем  "Имущество",  для  использования  в  целях  и  на</w:t>
      </w:r>
    </w:p>
    <w:p w:rsidR="00A87640" w:rsidRDefault="00A87640" w:rsidP="00A87640">
      <w:pPr>
        <w:pStyle w:val="ConsPlusNonformat"/>
        <w:jc w:val="both"/>
      </w:pPr>
      <w:proofErr w:type="gramStart"/>
      <w:r>
        <w:t>условиях,  предусмотренных</w:t>
      </w:r>
      <w:proofErr w:type="gramEnd"/>
      <w:r>
        <w:t xml:space="preserve"> настоящим Договором, а Ссудополучатель обязуется</w:t>
      </w:r>
    </w:p>
    <w:p w:rsidR="00A87640" w:rsidRDefault="00A87640" w:rsidP="00A87640">
      <w:pPr>
        <w:pStyle w:val="ConsPlusNonformat"/>
        <w:jc w:val="both"/>
      </w:pPr>
      <w:proofErr w:type="gramStart"/>
      <w:r>
        <w:t>вернуть  Имущество</w:t>
      </w:r>
      <w:proofErr w:type="gramEnd"/>
      <w:r>
        <w:t xml:space="preserve">  в  том  состоянии,  в  каком  он  его получил, с учетом</w:t>
      </w:r>
    </w:p>
    <w:p w:rsidR="00A87640" w:rsidRDefault="00A87640" w:rsidP="00A87640">
      <w:pPr>
        <w:pStyle w:val="ConsPlusNonformat"/>
        <w:jc w:val="both"/>
      </w:pPr>
      <w:r>
        <w:t>нормального износа или в состоянии, обусловленном Договором.</w:t>
      </w:r>
    </w:p>
    <w:p w:rsidR="00A87640" w:rsidRDefault="00A87640" w:rsidP="00A87640">
      <w:pPr>
        <w:pStyle w:val="ConsPlusNonformat"/>
        <w:jc w:val="both"/>
      </w:pPr>
      <w:bookmarkStart w:id="1" w:name="P107"/>
      <w:bookmarkEnd w:id="1"/>
      <w:r>
        <w:t xml:space="preserve">    1.2. Имущество будет использоваться для ______________________________.</w:t>
      </w:r>
    </w:p>
    <w:p w:rsidR="00A87640" w:rsidRDefault="00A87640" w:rsidP="00A87640">
      <w:pPr>
        <w:pStyle w:val="ConsPlusNonformat"/>
        <w:jc w:val="both"/>
      </w:pPr>
      <w:r>
        <w:t xml:space="preserve">    1.3. Использование Ссудополучателем Имущества является безвозмездным.</w:t>
      </w:r>
    </w:p>
    <w:p w:rsidR="00A87640" w:rsidRDefault="00A87640" w:rsidP="00A87640">
      <w:pPr>
        <w:pStyle w:val="ConsPlusNonformat"/>
        <w:jc w:val="both"/>
      </w:pPr>
      <w:r>
        <w:t xml:space="preserve">    1.4.   </w:t>
      </w:r>
      <w:proofErr w:type="gramStart"/>
      <w:r>
        <w:t>Ссудодатель  предупреждает</w:t>
      </w:r>
      <w:proofErr w:type="gramEnd"/>
      <w:r>
        <w:t xml:space="preserve"> Ссудополучателя  о  следующих  правах</w:t>
      </w:r>
    </w:p>
    <w:p w:rsidR="00A87640" w:rsidRDefault="00A87640" w:rsidP="00A87640">
      <w:pPr>
        <w:pStyle w:val="ConsPlusNonformat"/>
        <w:jc w:val="both"/>
      </w:pPr>
      <w:r>
        <w:t>третьих лиц на Имущество: ________________________________________________.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jc w:val="center"/>
        <w:outlineLvl w:val="1"/>
      </w:pPr>
      <w:r>
        <w:t>2. ПОРЯДОК ПЕРЕДАЧИ И ВОЗВРАТА ИМУЩЕСТВА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ind w:firstLine="540"/>
        <w:jc w:val="both"/>
      </w:pPr>
      <w:r>
        <w:t>2.1. Передача Имущества в безвозмездное пользование не влечет передачи Ссудополучателю права собственности на данное Имущество (его часть).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2.2. Прием-передача Имущества в безвозмездное пользование осуществляется путем подписания Сторонами акта приема-передачи комиссией, состоящей из представителей Ссудодателя и Ссудополучателя.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2.3. Состав (комплектация) Имущества и документации к нему, а также состояние Имущества определяются Сторонами в акте приема-передачи Имущества.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Подписывая акт приема-передачи Имущества, Ссудополучатель подтверждает, что: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- Имущество передано ему в состоянии, соответствующем условиям настоящего Договора;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- Ссудодатель полностью проинформировал Ссудополучателя о технических и иных свойствах Имущества, в том числе особенностях и недостатках, которые могут быть небезопасными для жизни, здоровья, имущества Ссудополучателя и третьих лиц;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 xml:space="preserve">- состав Имущества и документация к нему (при наличии), переданные Ссудодателем Ссудополучателю, позволяют использовать Имущество по назначению, пользование Имуществом </w:t>
      </w:r>
      <w:r>
        <w:lastRenderedPageBreak/>
        <w:t>не утрачивает ценность для Ссудополучателя.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2.4. Имущество должно быть возвращено в состоянии, в котором оно было получено, с учетом нормального износа.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Стороны договорились, что в случае установления Ссудодателем факта ухудшения (порчи) Имущества Ссудодатель вправе отказаться от принятия Имущества до приведения Ссудополучателем его в состояние, в котором оно было получено, с учетом нормального износа либо до возмещения Ссудополучателем суммы расходов, необходимых для проведения восстановительных работ. Ссудополучатель обязан содержать Имущество в течение всего периода до возмещения Ссудополучателем расходов, необходимых для проведения восстановительных работ, а также расходов Ссудодателя на определение размера расходов, необходимых для проведения восстановительных работ.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2.5. В случае принудительного возврата Имущества Ссудополучателю по решению суда, Имущество возвращается в порядке, определенном таким решением.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jc w:val="center"/>
        <w:outlineLvl w:val="1"/>
      </w:pPr>
      <w:r>
        <w:t>3. ОБЯЗАННОСТИ СТОРОН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ind w:firstLine="540"/>
        <w:jc w:val="both"/>
      </w:pPr>
      <w:r>
        <w:t>3.1. Ссудодатель обязуется: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3.1.1. Передать Имущество Ссудополучателю по акту приема-передачи.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3.1.2. Принять Имущество от Ссудополучателя при прекращении настоящего Договора в состоянии не хуже, в каком он его передал, с учетом нормального износа и в порядке, определенном настоящим Договором.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 Ссудополучатель обязуется: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3.2.1. Принять Имущество по акту приема-передачи в порядке, определенном настоящим Договором.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3.2.2. Пользоваться Имуществом в соответствии с условиями настоящего Договора.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bookmarkStart w:id="3" w:name="P133"/>
      <w:bookmarkEnd w:id="3"/>
      <w:r>
        <w:t>3.2.3. Поддерживать Имущество за свой счет в исправном состоянии, включая, но не исключительно, осуществление текущего и капитального ремонта, устранения недостатков Имущества без возмещения расходов на такое устранение, профилактических осмотров и восстановительных ремонтов Имущества, и нести все расходы на его содержание, в том числе, но не исключительно, оплачивать коммунальные, эксплуатационные и административно-хозяйственные услуги соответствующим поставщикам услуг, компенсировать Ссудодателю его затраты на оплату за пользование земельным участком, на котором расположено Имущество.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 xml:space="preserve">3.2.4. Содержать фасадную часть Имущества (при наличии фасада) в соответствии с требованиями, утвержденными паспортом фасада здания. Заключить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25.06.2002 N 73-ФЗ (ред. от 23.07.2013) "Об объектах культурного наследия (памятниках истории и культуры) народов Российской Федерации" охранное обязательство в случае, если Имущество является недвижимым имуществом и находится в здании, относящемся к памятникам культурного наследия, которые зарегистрированы в установленном законом порядке.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3.2.5. Поддерживать прилегающую к Имуществу территорию в надлежащем санитарном состоянии.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 xml:space="preserve">3.2.6. Заключить договоры относительно водоснабжения, электроснабжения, теплоснабжения, </w:t>
      </w:r>
      <w:proofErr w:type="spellStart"/>
      <w:r>
        <w:t>канализования</w:t>
      </w:r>
      <w:proofErr w:type="spellEnd"/>
      <w:r>
        <w:t xml:space="preserve"> и принятия сточных вод и загрязняющих веществ в систему канализации, вывоза мусора, иные договоры по обеспечению содержания и сохранности </w:t>
      </w:r>
      <w:r>
        <w:lastRenderedPageBreak/>
        <w:t>Имущества и направить копии таких договоров Ссудодателю в течение 30 дней с момента заключения этих договоров.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3.2.7. В случае аварии с Имуществом принимать меры к устранению последствий аварий.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3.2.8. Соблюдать меры противопожарной безопасности и нести ответственность за соблюдение мер противопожарной безопасности Имущества. Ссудополучатель несет ответственность за соблюдение требований других контролирующих органов, в части соблюдения правил эксплуатации Имущества.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3.2.9. Обеспечить сохранность Имущества.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3.2.10. Застраховать Имущество на период пользования в свою пользу за счет собственных средств в течение 30 дней с момента подписания настоящего Договора от стихийных бедствий, противоправных действий третьих лиц, пожара. Представить Ссудодателю в течение 30 дней со дня подписания данного Договора копию договора страхования и подтверждение о внесении страховых платежей. Ссудополучатель обязан направлять страховое возмещение на устранение последствий наступления страхового случая.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3.2.11. Обеспечивать беспрепятственный доступ к Имуществу представителей Ссудодателя для проведения проверки соблюдения Ссудополучателем условий настоящего Договора, а также представлять им необходимую документацию, относящуюся к предмету проверки.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3.2.12. Не осуществлять капитальный ремонт, перепланировку, переоборудование, реконструкцию (переработку) Имущества без письменного согласия Ссудодателя.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3.2.13. Не осуществлять действия, влекущие обременение предоставленных Ссудополучателю имущественных прав, в том числе не передавать Имущество третьим лицам.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3.2.14. Возвратить (освободить) Имущество при прекращении действия Договора, в том числе в случае досрочного отказа Ссудополучателя от настоящего Договора, в надлежащем состоянии в течение 7 календарных дней с даты прекращения Договора.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jc w:val="center"/>
        <w:outlineLvl w:val="1"/>
      </w:pPr>
      <w:r>
        <w:t>4. УХУДШЕНИЕ И УЛУЧШЕНИЕ СОСТОЯНИЯ ИМУЩЕСТВА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ind w:firstLine="540"/>
        <w:jc w:val="both"/>
      </w:pPr>
      <w:bookmarkStart w:id="4" w:name="P148"/>
      <w:bookmarkEnd w:id="4"/>
      <w:r>
        <w:t>4.1. Улучшения Имущества могут быть осуществлены Ссудополучателем только с письменного согласия Ссудодателя.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4.2. Все улучшения Имущества, отделимые без вреда Имуществу, являются собственностью Ссудополучателя. Стороны согласились, что затраты Ссудополучателя на проведение неотделимых улучшений Имущества, в том числе улучшений, произведенных с согласия Ссудодателя, Ссудополучателю не возмещаются в любом случае.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4.3. Если в период действия Договора Ссудополучатель проводил ремонтные работы, перепланировки, другие улучшения либо установил оборудование или коммуникации, которые невозможно отделить от Имущества, Ссудополучатель обязан при возврате Имущества передать Ссудодателю разрешения, согласования, техническую и иную документацию, которая необходима для эксплуатации таких улучшений.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bookmarkStart w:id="5" w:name="P151"/>
      <w:bookmarkEnd w:id="5"/>
      <w:r>
        <w:t>4.4. Ссудополучатель, осуществляя улучшения Имущества, не приобретает доли в праве собственности на Имущество в любом случае, в том числе и в случае, если в результате улучшения, сделанного с согласия Ссудодателя, создана новая вещь.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jc w:val="center"/>
        <w:outlineLvl w:val="1"/>
      </w:pPr>
      <w:r>
        <w:t>5. ОТВЕТСТВЕННОСТЬ СТОРОН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ind w:firstLine="540"/>
        <w:jc w:val="both"/>
      </w:pPr>
      <w:r>
        <w:t xml:space="preserve">5.1. В случае неисполнения или ненадлежащего исполнения Сторонами своих обязательств </w:t>
      </w:r>
      <w:r>
        <w:lastRenderedPageBreak/>
        <w:t>по Договору, Стороны несут ответственность в соответствии с действующим законодательством Российской Федерации.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jc w:val="center"/>
        <w:outlineLvl w:val="1"/>
      </w:pPr>
      <w:r>
        <w:t>6. СРОК ДОГОВОРА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ind w:firstLine="540"/>
        <w:jc w:val="both"/>
      </w:pPr>
      <w:r>
        <w:t>6.1. Настоящий Договор заключен на срок ___________ и вступает в силу с даты его подписания Сторонами.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jc w:val="center"/>
        <w:outlineLvl w:val="1"/>
      </w:pPr>
      <w:r>
        <w:t>7. ИЗМЕНЕНИЕ И РАСТОРЖЕНИЕ ДОГОВОРА.</w:t>
      </w:r>
    </w:p>
    <w:p w:rsidR="00A87640" w:rsidRDefault="00A87640" w:rsidP="00A87640">
      <w:pPr>
        <w:pStyle w:val="ConsPlusNormal"/>
        <w:jc w:val="center"/>
      </w:pPr>
      <w:r>
        <w:t>ОТКАЗ ОТ НАСТОЯЩЕГО ДОГОВОРА</w:t>
      </w:r>
    </w:p>
    <w:p w:rsidR="00A87640" w:rsidRDefault="00A87640" w:rsidP="00A87640">
      <w:pPr>
        <w:pStyle w:val="ConsPlusNormal"/>
        <w:ind w:left="540"/>
        <w:jc w:val="both"/>
      </w:pPr>
    </w:p>
    <w:p w:rsidR="00A87640" w:rsidRDefault="00A87640" w:rsidP="00A87640">
      <w:pPr>
        <w:pStyle w:val="ConsPlusNormal"/>
        <w:ind w:firstLine="540"/>
        <w:jc w:val="both"/>
      </w:pPr>
      <w:r>
        <w:t>7.1. Настоящий Договор может быть изменен или расторгнут по соглашению Сторон или в судебном порядке.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7.2. Стороны вправе в любое время отказаться от настоящего Договора, письменно известив об этом другую Сторону за один месяц.</w:t>
      </w:r>
    </w:p>
    <w:p w:rsidR="00A87640" w:rsidRDefault="00A87640" w:rsidP="00A87640">
      <w:pPr>
        <w:pStyle w:val="ConsPlusNormal"/>
        <w:ind w:firstLine="540"/>
        <w:jc w:val="both"/>
      </w:pPr>
    </w:p>
    <w:p w:rsidR="00A87640" w:rsidRDefault="00A87640" w:rsidP="00A87640">
      <w:pPr>
        <w:pStyle w:val="ConsPlusNormal"/>
        <w:jc w:val="center"/>
        <w:outlineLvl w:val="1"/>
      </w:pPr>
      <w:r>
        <w:t>8. РАЗРЕШЕНИЕ СПОРОВ</w:t>
      </w:r>
    </w:p>
    <w:p w:rsidR="00A87640" w:rsidRDefault="00A87640" w:rsidP="00A87640">
      <w:pPr>
        <w:pStyle w:val="ConsPlusNormal"/>
        <w:jc w:val="center"/>
      </w:pPr>
    </w:p>
    <w:p w:rsidR="00A87640" w:rsidRDefault="00A87640" w:rsidP="00A87640">
      <w:pPr>
        <w:pStyle w:val="ConsPlusNormal"/>
        <w:ind w:firstLine="540"/>
        <w:jc w:val="both"/>
      </w:pPr>
      <w:r>
        <w:t>8.1. Все споры или разногласия по настоящему Договору, возникающие между Сторонами, разрешаются путем переговоров.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8.2. В случае невозможности решения споров или разногласий путем переговоров, спор подлежит разрешению в судебном порядке.</w:t>
      </w:r>
    </w:p>
    <w:p w:rsidR="00A87640" w:rsidRDefault="00A87640" w:rsidP="00A87640">
      <w:pPr>
        <w:pStyle w:val="ConsPlusNormal"/>
        <w:jc w:val="center"/>
      </w:pPr>
    </w:p>
    <w:p w:rsidR="00A87640" w:rsidRDefault="00A87640" w:rsidP="00A87640">
      <w:pPr>
        <w:pStyle w:val="ConsPlusNormal"/>
        <w:jc w:val="center"/>
        <w:outlineLvl w:val="1"/>
      </w:pPr>
      <w:r>
        <w:t>9. ПРОЧИЕ УСЛОВИЯ</w:t>
      </w:r>
    </w:p>
    <w:p w:rsidR="00A87640" w:rsidRDefault="00A87640" w:rsidP="00A87640">
      <w:pPr>
        <w:pStyle w:val="ConsPlusNormal"/>
        <w:jc w:val="center"/>
      </w:pPr>
    </w:p>
    <w:p w:rsidR="00A87640" w:rsidRDefault="00A87640" w:rsidP="00A87640">
      <w:pPr>
        <w:pStyle w:val="ConsPlusNormal"/>
        <w:ind w:firstLine="540"/>
        <w:jc w:val="both"/>
      </w:pPr>
      <w:r>
        <w:t xml:space="preserve">9.1. Обо всех изменениях в почтовых реквизитах Ссудополучатель обязан письменно извещать Ссудодателя в течение 5 календарных дней с даты таких изменений. Документы, направленные Ссудополучателю по адресу, указанному в настоящем Договоре, признаются </w:t>
      </w:r>
      <w:proofErr w:type="gramStart"/>
      <w:r>
        <w:t>Сторонами</w:t>
      </w:r>
      <w:proofErr w:type="gramEnd"/>
      <w:r>
        <w:t xml:space="preserve"> врученными Ссудополучателю надлежащим образом.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9.2. После подписания Договора все предыдущие письменные и устные соглашения, переписка, договоры между Сторонами, регулирующие вопросы, связанные с предметом настоящего Договора, утрачивают юридическую силу.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9.3. Наименования статей настоящего Договора приведены исключительно для удобства и не влияют на толкование условий Договора.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 xml:space="preserve">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 Условия, определенные </w:t>
      </w:r>
      <w:hyperlink w:anchor="P107" w:history="1">
        <w:r>
          <w:rPr>
            <w:color w:val="0000FF"/>
          </w:rPr>
          <w:t>пунктами (подпунктами) 1.2</w:t>
        </w:r>
      </w:hyperlink>
      <w:r>
        <w:t xml:space="preserve">, </w:t>
      </w:r>
      <w:hyperlink w:anchor="P116" w:history="1">
        <w:r>
          <w:rPr>
            <w:color w:val="0000FF"/>
          </w:rPr>
          <w:t>2.3</w:t>
        </w:r>
      </w:hyperlink>
      <w:r>
        <w:t xml:space="preserve">, </w:t>
      </w:r>
      <w:hyperlink w:anchor="P133" w:history="1">
        <w:r>
          <w:rPr>
            <w:color w:val="0000FF"/>
          </w:rPr>
          <w:t>3.2.3</w:t>
        </w:r>
      </w:hyperlink>
      <w:r>
        <w:t xml:space="preserve">, с </w:t>
      </w:r>
      <w:hyperlink w:anchor="P148" w:history="1">
        <w:r>
          <w:rPr>
            <w:color w:val="0000FF"/>
          </w:rPr>
          <w:t>4.1</w:t>
        </w:r>
      </w:hyperlink>
      <w:r>
        <w:t xml:space="preserve"> по </w:t>
      </w:r>
      <w:hyperlink w:anchor="P151" w:history="1">
        <w:r>
          <w:rPr>
            <w:color w:val="0000FF"/>
          </w:rPr>
          <w:t>4.4</w:t>
        </w:r>
      </w:hyperlink>
      <w:r>
        <w:t xml:space="preserve"> включительно Договора, признаются Сторонами существенными условиями.</w:t>
      </w:r>
    </w:p>
    <w:p w:rsidR="00A87640" w:rsidRDefault="00A87640" w:rsidP="00A87640">
      <w:pPr>
        <w:pStyle w:val="ConsPlusNormal"/>
        <w:spacing w:before="220"/>
        <w:ind w:firstLine="540"/>
        <w:jc w:val="both"/>
      </w:pPr>
      <w:r>
        <w:t>9.4. Настоящий Договор составлен на русском языке в 3 экземплярах, имеющих одинаковую юридическую силу, два экземпляра - Ссудодателю и один экземпляр - Ссудополучателю.</w:t>
      </w:r>
    </w:p>
    <w:p w:rsidR="00A87640" w:rsidRDefault="00A87640" w:rsidP="00A87640">
      <w:pPr>
        <w:pStyle w:val="ConsPlusNormal"/>
      </w:pPr>
    </w:p>
    <w:p w:rsidR="00A87640" w:rsidRDefault="00A87640" w:rsidP="00A87640">
      <w:pPr>
        <w:pStyle w:val="ConsPlusNormal"/>
        <w:jc w:val="center"/>
        <w:outlineLvl w:val="1"/>
      </w:pPr>
      <w:r>
        <w:t>10. ЮРИДИЧЕСКИЕ РЕКВИЗИТЫ СТОРОН</w:t>
      </w:r>
    </w:p>
    <w:p w:rsidR="00A87640" w:rsidRDefault="00A87640" w:rsidP="00A87640">
      <w:pPr>
        <w:pStyle w:val="ConsPlusNormal"/>
        <w:jc w:val="center"/>
      </w:pPr>
    </w:p>
    <w:p w:rsidR="00A87640" w:rsidRDefault="00A87640" w:rsidP="00A87640">
      <w:pPr>
        <w:pStyle w:val="ConsPlusNonformat"/>
        <w:jc w:val="both"/>
      </w:pPr>
      <w:r>
        <w:t>Ссудодатель                                                 Ссудополучатель</w:t>
      </w:r>
    </w:p>
    <w:p w:rsidR="00DD3B81" w:rsidRDefault="002500CA"/>
    <w:sectPr w:rsidR="00DD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0"/>
    <w:rsid w:val="001C49D0"/>
    <w:rsid w:val="002500CA"/>
    <w:rsid w:val="003F6D84"/>
    <w:rsid w:val="00A87640"/>
    <w:rsid w:val="00C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0AE5"/>
  <w15:chartTrackingRefBased/>
  <w15:docId w15:val="{FA04F1E4-C80E-43C2-8E39-CD631FA6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1679D46B83A605591E32EB2D3FF75F5BF24D82BD3045604936256DA568B79D459782C1191D0910943C89DAB0R2bCI" TargetMode="External"/><Relationship Id="rId4" Type="http://schemas.openxmlformats.org/officeDocument/2006/relationships/hyperlink" Target="consultantplus://offline/ref=0F1679D46B83A605591E32EB2D3FF75F5BFD4D87BD3445604936256DA568B79D5797DACD181A1E179329DF8BF67B822FDB0DD9E5775E56BDRD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Sharonov</dc:creator>
  <cp:keywords/>
  <dc:description/>
  <cp:lastModifiedBy>Sharonov</cp:lastModifiedBy>
  <cp:revision>2</cp:revision>
  <dcterms:created xsi:type="dcterms:W3CDTF">2022-02-17T08:29:00Z</dcterms:created>
  <dcterms:modified xsi:type="dcterms:W3CDTF">2022-02-17T11:42:00Z</dcterms:modified>
</cp:coreProperties>
</file>